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52" w:rsidRDefault="00930E08">
      <w:pPr>
        <w:spacing w:after="180" w:line="360" w:lineRule="exact"/>
        <w:jc w:val="center"/>
      </w:pPr>
      <w:r>
        <w:rPr>
          <w:rFonts w:ascii="標楷體" w:eastAsia="標楷體" w:hAnsi="標楷體"/>
          <w:spacing w:val="40"/>
          <w:sz w:val="28"/>
          <w:szCs w:val="32"/>
        </w:rPr>
        <w:t>校外教學/參訪課程計畫書</w:t>
      </w:r>
    </w:p>
    <w:tbl>
      <w:tblPr>
        <w:tblW w:w="110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37"/>
        <w:gridCol w:w="1872"/>
        <w:gridCol w:w="403"/>
        <w:gridCol w:w="874"/>
        <w:gridCol w:w="709"/>
        <w:gridCol w:w="692"/>
        <w:gridCol w:w="298"/>
        <w:gridCol w:w="758"/>
        <w:gridCol w:w="235"/>
        <w:gridCol w:w="285"/>
        <w:gridCol w:w="699"/>
        <w:gridCol w:w="1853"/>
        <w:gridCol w:w="992"/>
      </w:tblGrid>
      <w:tr w:rsidR="00F02B52">
        <w:trPr>
          <w:trHeight w:val="567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科目序號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開課學制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□大日 □四技 □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進學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□二年制</w:t>
            </w:r>
          </w:p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□碩士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□碩專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□博士</w:t>
            </w:r>
          </w:p>
        </w:tc>
      </w:tr>
      <w:tr w:rsidR="00F02B52">
        <w:trPr>
          <w:trHeight w:val="567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開課系級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</w:pP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專任</w:t>
            </w:r>
          </w:p>
          <w:p w:rsidR="00F02B52" w:rsidRDefault="00930E08">
            <w:pPr>
              <w:spacing w:line="280" w:lineRule="exact"/>
              <w:jc w:val="center"/>
            </w:pP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兼任</w:t>
            </w:r>
          </w:p>
        </w:tc>
      </w:tr>
      <w:tr w:rsidR="00F02B52">
        <w:trPr>
          <w:trHeight w:val="1417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參訪目的</w:t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1417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339"/>
          <w:jc w:val="center"/>
        </w:trPr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行程規劃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</w:tr>
      <w:tr w:rsidR="00F02B52">
        <w:trPr>
          <w:trHeight w:val="339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(範例)報到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13:10-13:30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339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339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339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2B52">
        <w:trPr>
          <w:trHeight w:val="310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受影響課程檢核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教師有教授其他未參與之課程受影響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  <w:r>
              <w:t xml:space="preserve"> 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【</w:t>
            </w:r>
            <w:r>
              <w:rPr>
                <w:rFonts w:ascii="新細明體" w:hAnsi="新細明體" w:cs="DFKaiShu-SB-Estd-BF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無影響之課程，以下免填】</w:t>
            </w:r>
          </w:p>
          <w:p w:rsidR="00F02B52" w:rsidRDefault="00930E08">
            <w:pPr>
              <w:spacing w:line="280" w:lineRule="exact"/>
              <w:jc w:val="right"/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4"/>
              </w:rPr>
              <w:t>※表格可自行增列或以附件檢附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righ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規劃調課時間</w:t>
            </w:r>
          </w:p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另填調課</w:t>
            </w:r>
            <w:proofErr w:type="gramEnd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申請單)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調課至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其他方式說明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</w:pPr>
          </w:p>
        </w:tc>
      </w:tr>
      <w:tr w:rsidR="00F02B52">
        <w:trPr>
          <w:trHeight w:val="454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9670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開課班級於此期間有安排其他課程受影響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：【</w:t>
            </w:r>
            <w:r>
              <w:rPr>
                <w:rFonts w:ascii="新細明體" w:hAnsi="新細明體" w:cs="DFKaiShu-SB-Estd-BF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無影響之課程，以下免填】</w:t>
            </w:r>
          </w:p>
          <w:p w:rsidR="00F02B52" w:rsidRDefault="00930E08">
            <w:pPr>
              <w:spacing w:line="280" w:lineRule="exact"/>
              <w:jc w:val="right"/>
            </w:pPr>
            <w:r>
              <w:rPr>
                <w:rFonts w:ascii="標楷體" w:eastAsia="標楷體" w:hAnsi="標楷體" w:cs="DFKaiShu-SB-Estd-BF"/>
                <w:kern w:val="0"/>
                <w:sz w:val="22"/>
                <w:szCs w:val="24"/>
              </w:rPr>
              <w:t>※表格可自行增列或以附件檢附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簽章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規劃調課時間</w:t>
            </w:r>
          </w:p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另填調課</w:t>
            </w:r>
            <w:proofErr w:type="gramEnd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申請單)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調課至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其他方式說明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16"/>
                <w:sz w:val="22"/>
                <w:szCs w:val="24"/>
              </w:rPr>
              <w:t>(例如：請學生向任課老師請假)</w:t>
            </w:r>
          </w:p>
        </w:tc>
      </w:tr>
      <w:tr w:rsidR="00F02B52">
        <w:trPr>
          <w:trHeight w:val="454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 w:cs="DFKaiShu-SB-Estd-BF"/>
                <w:b/>
                <w:kern w:val="0"/>
                <w:szCs w:val="24"/>
              </w:rPr>
              <w:t>學系於此期間有安排其他年級必修課程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受影響：【</w:t>
            </w:r>
            <w:r>
              <w:rPr>
                <w:rFonts w:ascii="新細明體" w:hAnsi="新細明體" w:cs="DFKaiShu-SB-Estd-BF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無影響之課程，以下免填】</w:t>
            </w:r>
          </w:p>
          <w:p w:rsidR="00F02B52" w:rsidRDefault="00930E08">
            <w:pPr>
              <w:spacing w:line="280" w:lineRule="exact"/>
              <w:jc w:val="right"/>
            </w:pPr>
            <w:r>
              <w:rPr>
                <w:rFonts w:ascii="標楷體" w:eastAsia="標楷體" w:hAnsi="標楷體" w:cs="DFKaiShu-SB-Estd-BF"/>
                <w:spacing w:val="-16"/>
                <w:kern w:val="0"/>
                <w:sz w:val="22"/>
                <w:szCs w:val="24"/>
              </w:rPr>
              <w:t>※表格可自行增列或以附件檢附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簽章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規劃調課時間</w:t>
            </w:r>
          </w:p>
          <w:p w:rsidR="00F02B52" w:rsidRDefault="00930E0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另填調課</w:t>
            </w:r>
            <w:proofErr w:type="gramEnd"/>
            <w:r>
              <w:rPr>
                <w:rFonts w:ascii="標楷體" w:eastAsia="標楷體" w:hAnsi="標楷體"/>
                <w:spacing w:val="-18"/>
                <w:sz w:val="22"/>
                <w:szCs w:val="24"/>
                <w:shd w:val="clear" w:color="auto" w:fill="FFFFFF"/>
              </w:rPr>
              <w:t>申請單)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調課至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年  月  日第  節  教室</w:t>
            </w:r>
          </w:p>
        </w:tc>
      </w:tr>
      <w:tr w:rsidR="00F02B52">
        <w:trPr>
          <w:trHeight w:val="510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F02B5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52" w:rsidRDefault="00930E0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其他方式說明</w:t>
            </w:r>
          </w:p>
        </w:tc>
        <w:tc>
          <w:tcPr>
            <w:tcW w:w="7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2B52" w:rsidRDefault="00930E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16"/>
                <w:sz w:val="22"/>
                <w:szCs w:val="24"/>
              </w:rPr>
              <w:t>(例如：請學生向任課老師請假)</w:t>
            </w:r>
          </w:p>
        </w:tc>
      </w:tr>
      <w:tr w:rsidR="00F16E1E" w:rsidTr="008D67C7">
        <w:trPr>
          <w:trHeight w:val="68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E" w:rsidRPr="00D86F95" w:rsidRDefault="00F16E1E" w:rsidP="00F16E1E">
            <w:pPr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86F95">
              <w:rPr>
                <w:rFonts w:ascii="標楷體" w:eastAsia="標楷體" w:hAnsi="標楷體" w:cs="DFKaiShu-SB-Estd-BF"/>
                <w:kern w:val="0"/>
                <w:szCs w:val="24"/>
              </w:rPr>
              <w:t>衛教宣導</w:t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1E" w:rsidRPr="00F16E1E" w:rsidRDefault="00F16E1E" w:rsidP="00F43F37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F16E1E">
              <w:rPr>
                <w:rFonts w:ascii="標楷體" w:eastAsia="標楷體" w:hAnsi="標楷體" w:hint="eastAsia"/>
              </w:rPr>
              <w:t>請</w:t>
            </w:r>
            <w:r w:rsidRPr="00F16E1E">
              <w:rPr>
                <w:rFonts w:ascii="標楷體" w:eastAsia="標楷體" w:hAnsi="標楷體"/>
              </w:rPr>
              <w:t>注意呼吸道衛生及咳嗽禮節</w:t>
            </w:r>
            <w:r w:rsidRPr="00F16E1E">
              <w:rPr>
                <w:rFonts w:ascii="標楷體" w:eastAsia="標楷體" w:hAnsi="標楷體" w:hint="eastAsia"/>
              </w:rPr>
              <w:t>，</w:t>
            </w:r>
            <w:r w:rsidRPr="00F16E1E">
              <w:rPr>
                <w:rFonts w:ascii="標楷體" w:eastAsia="標楷體" w:hAnsi="標楷體"/>
              </w:rPr>
              <w:t>加強個人衛生習慣，勤洗手，避免病毒傳播</w:t>
            </w:r>
            <w:r w:rsidRPr="00F16E1E">
              <w:rPr>
                <w:rFonts w:ascii="標楷體" w:eastAsia="標楷體" w:hAnsi="標楷體" w:hint="eastAsia"/>
              </w:rPr>
              <w:t>，並依C</w:t>
            </w:r>
            <w:r w:rsidRPr="00F16E1E">
              <w:rPr>
                <w:rFonts w:ascii="標楷體" w:eastAsia="標楷體" w:hAnsi="標楷體"/>
              </w:rPr>
              <w:t>DC</w:t>
            </w:r>
            <w:r w:rsidRPr="00F16E1E">
              <w:rPr>
                <w:rFonts w:ascii="標楷體" w:eastAsia="標楷體" w:hAnsi="標楷體" w:hint="eastAsia"/>
              </w:rPr>
              <w:t>規定</w:t>
            </w:r>
            <w:r w:rsidR="00EB1352">
              <w:rPr>
                <w:rFonts w:ascii="標楷體" w:eastAsia="標楷體" w:hAnsi="標楷體" w:hint="eastAsia"/>
              </w:rPr>
              <w:t>於</w:t>
            </w:r>
            <w:r w:rsidRPr="00F16E1E">
              <w:rPr>
                <w:rFonts w:ascii="標楷體" w:eastAsia="標楷體" w:hAnsi="標楷體" w:hint="eastAsia"/>
              </w:rPr>
              <w:t>指定場所進行佩戴口罩之措施。</w:t>
            </w:r>
          </w:p>
        </w:tc>
      </w:tr>
    </w:tbl>
    <w:p w:rsidR="00F02B52" w:rsidRDefault="00930E08">
      <w:pPr>
        <w:spacing w:before="76" w:line="240" w:lineRule="exact"/>
        <w:ind w:left="-119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備註：</w:t>
      </w:r>
    </w:p>
    <w:p w:rsidR="00F02B52" w:rsidRDefault="00930E08">
      <w:pPr>
        <w:pStyle w:val="a7"/>
        <w:numPr>
          <w:ilvl w:val="0"/>
          <w:numId w:val="1"/>
        </w:numPr>
        <w:spacing w:line="240" w:lineRule="exact"/>
        <w:rPr>
          <w:rFonts w:ascii="標楷體" w:eastAsia="標楷體" w:hAnsi="標楷體"/>
          <w:spacing w:val="-6"/>
          <w:sz w:val="22"/>
          <w:szCs w:val="24"/>
        </w:rPr>
      </w:pPr>
      <w:r>
        <w:rPr>
          <w:rFonts w:ascii="標楷體" w:eastAsia="標楷體" w:hAnsi="標楷體"/>
          <w:spacing w:val="-6"/>
          <w:sz w:val="22"/>
          <w:szCs w:val="24"/>
        </w:rPr>
        <w:t>本計畫書與大葉大學學生校外活動申請表同時陳核，</w:t>
      </w:r>
      <w:proofErr w:type="gramStart"/>
      <w:r>
        <w:rPr>
          <w:rFonts w:ascii="標楷體" w:eastAsia="標楷體" w:hAnsi="標楷體"/>
          <w:spacing w:val="-6"/>
          <w:sz w:val="22"/>
          <w:szCs w:val="24"/>
        </w:rPr>
        <w:t>並依大葉大學</w:t>
      </w:r>
      <w:proofErr w:type="gramEnd"/>
      <w:r>
        <w:rPr>
          <w:rFonts w:ascii="標楷體" w:eastAsia="標楷體" w:hAnsi="標楷體"/>
          <w:spacing w:val="-6"/>
          <w:sz w:val="22"/>
          <w:szCs w:val="24"/>
        </w:rPr>
        <w:t>學生校外活動申請表核准程序辦理。</w:t>
      </w:r>
    </w:p>
    <w:p w:rsidR="00F02B52" w:rsidRDefault="00930E08">
      <w:pPr>
        <w:pStyle w:val="a7"/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參與同一校外教學(參訪)計畫之課程不僅1門者，請補充說明各該課程與參訪計畫之相關性。</w:t>
      </w:r>
    </w:p>
    <w:p w:rsidR="00F02B52" w:rsidRDefault="00930E08">
      <w:pPr>
        <w:pStyle w:val="a7"/>
        <w:numPr>
          <w:ilvl w:val="0"/>
          <w:numId w:val="1"/>
        </w:numPr>
        <w:spacing w:line="240" w:lineRule="exact"/>
      </w:pPr>
      <w:r>
        <w:rPr>
          <w:rFonts w:ascii="標楷體" w:eastAsia="標楷體" w:hAnsi="標楷體"/>
          <w:sz w:val="22"/>
          <w:szCs w:val="24"/>
        </w:rPr>
        <w:t>若有受影響課程，請老師務必知會相關課程老師及學生，以免影響其授課及受教權益。</w:t>
      </w:r>
    </w:p>
    <w:sectPr w:rsidR="00F02B52">
      <w:headerReference w:type="default" r:id="rId7"/>
      <w:pgSz w:w="11906" w:h="16838"/>
      <w:pgMar w:top="1021" w:right="851" w:bottom="1021" w:left="851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E6" w:rsidRDefault="00CB67E6">
      <w:r>
        <w:separator/>
      </w:r>
    </w:p>
  </w:endnote>
  <w:endnote w:type="continuationSeparator" w:id="0">
    <w:p w:rsidR="00CB67E6" w:rsidRDefault="00CB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E6" w:rsidRDefault="00CB67E6">
      <w:r>
        <w:rPr>
          <w:color w:val="000000"/>
        </w:rPr>
        <w:separator/>
      </w:r>
    </w:p>
  </w:footnote>
  <w:footnote w:type="continuationSeparator" w:id="0">
    <w:p w:rsidR="00CB67E6" w:rsidRDefault="00CB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5A" w:rsidRDefault="00930E08">
    <w:pPr>
      <w:pStyle w:val="a3"/>
      <w:jc w:val="right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-26032</wp:posOffset>
          </wp:positionH>
          <wp:positionV relativeFrom="paragraph">
            <wp:posOffset>-93341</wp:posOffset>
          </wp:positionV>
          <wp:extent cx="362303" cy="359999"/>
          <wp:effectExtent l="0" t="0" r="0" b="1951"/>
          <wp:wrapThrough wrapText="bothSides">
            <wp:wrapPolygon edited="0">
              <wp:start x="0" y="0"/>
              <wp:lineTo x="0" y="20574"/>
              <wp:lineTo x="20443" y="20574"/>
              <wp:lineTo x="20443" y="0"/>
              <wp:lineTo x="0" y="0"/>
            </wp:wrapPolygon>
          </wp:wrapThrough>
          <wp:docPr id="1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359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83F"/>
    <w:multiLevelType w:val="multilevel"/>
    <w:tmpl w:val="B5146546"/>
    <w:lvl w:ilvl="0">
      <w:start w:val="1"/>
      <w:numFmt w:val="decimal"/>
      <w:lvlText w:val="%1."/>
      <w:lvlJc w:val="left"/>
      <w:pPr>
        <w:ind w:left="3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840" w:hanging="480"/>
      </w:p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</w:lvl>
    <w:lvl w:ilvl="8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52"/>
    <w:rsid w:val="00105489"/>
    <w:rsid w:val="00432D0D"/>
    <w:rsid w:val="00930E08"/>
    <w:rsid w:val="00970E45"/>
    <w:rsid w:val="00982A5E"/>
    <w:rsid w:val="00CB67E6"/>
    <w:rsid w:val="00D86F95"/>
    <w:rsid w:val="00E368DA"/>
    <w:rsid w:val="00EB1352"/>
    <w:rsid w:val="00F02B52"/>
    <w:rsid w:val="00F16E1E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FF2C2"/>
  <w15:docId w15:val="{1F0B2C51-1F9B-4AD7-8FC5-7B1689D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郭羽芳</cp:lastModifiedBy>
  <cp:revision>4</cp:revision>
  <cp:lastPrinted>2022-10-04T01:07:00Z</cp:lastPrinted>
  <dcterms:created xsi:type="dcterms:W3CDTF">2023-05-03T01:11:00Z</dcterms:created>
  <dcterms:modified xsi:type="dcterms:W3CDTF">2023-05-03T02:29:00Z</dcterms:modified>
</cp:coreProperties>
</file>